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D5" w:rsidRPr="0045340F" w:rsidRDefault="007D34D5" w:rsidP="007D34D5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ru-RU"/>
        </w:rPr>
      </w:pPr>
      <w:r w:rsidRPr="001530F0">
        <w:rPr>
          <w:rFonts w:ascii="Times New Roman" w:hAnsi="Times New Roman" w:cs="Times New Roman"/>
          <w:sz w:val="24"/>
          <w:szCs w:val="24"/>
        </w:rPr>
        <w:t xml:space="preserve">АЛГЕБРА І ПОЧАТКИ АНАЛІЗУ  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10-Б</w:t>
      </w:r>
      <w:r w:rsidRPr="001530F0">
        <w:rPr>
          <w:rFonts w:ascii="Times New Roman" w:hAnsi="Times New Roman" w:cs="Times New Roman"/>
          <w:noProof/>
          <w:sz w:val="24"/>
          <w:szCs w:val="24"/>
        </w:rPr>
        <w:t xml:space="preserve"> клас</w:t>
      </w:r>
    </w:p>
    <w:p w:rsidR="007D34D5" w:rsidRDefault="007D34D5" w:rsidP="007D34D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EC47B1">
        <w:rPr>
          <w:rFonts w:ascii="Times New Roman" w:hAnsi="Times New Roman"/>
          <w:b w:val="0"/>
          <w:sz w:val="24"/>
          <w:szCs w:val="24"/>
          <w:lang w:val="uk-UA"/>
        </w:rPr>
        <w:t xml:space="preserve">(II семестр — 38 </w:t>
      </w:r>
      <w:proofErr w:type="spellStart"/>
      <w:r w:rsidRPr="00EC47B1">
        <w:rPr>
          <w:rFonts w:ascii="Times New Roman" w:hAnsi="Times New Roman"/>
          <w:b w:val="0"/>
          <w:sz w:val="24"/>
          <w:szCs w:val="24"/>
          <w:lang w:val="uk-UA"/>
        </w:rPr>
        <w:t>год</w:t>
      </w:r>
      <w:proofErr w:type="spellEnd"/>
      <w:r w:rsidRPr="00EC47B1">
        <w:rPr>
          <w:rFonts w:ascii="Times New Roman" w:hAnsi="Times New Roman"/>
          <w:b w:val="0"/>
          <w:sz w:val="24"/>
          <w:szCs w:val="24"/>
          <w:lang w:val="uk-UA"/>
        </w:rPr>
        <w:t xml:space="preserve">, 2 </w:t>
      </w:r>
      <w:proofErr w:type="spellStart"/>
      <w:r w:rsidRPr="00EC47B1">
        <w:rPr>
          <w:rFonts w:ascii="Times New Roman" w:hAnsi="Times New Roman"/>
          <w:b w:val="0"/>
          <w:sz w:val="24"/>
          <w:szCs w:val="24"/>
          <w:lang w:val="uk-UA"/>
        </w:rPr>
        <w:t>год</w:t>
      </w:r>
      <w:proofErr w:type="spellEnd"/>
      <w:r w:rsidRPr="00EC47B1">
        <w:rPr>
          <w:rFonts w:ascii="Times New Roman" w:hAnsi="Times New Roman"/>
          <w:b w:val="0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b w:val="0"/>
          <w:sz w:val="24"/>
          <w:szCs w:val="24"/>
          <w:lang w:val="uk-UA"/>
        </w:rPr>
        <w:t>а тиждень</w:t>
      </w:r>
      <w:r w:rsidRPr="00EC47B1">
        <w:rPr>
          <w:rFonts w:ascii="Times New Roman" w:hAnsi="Times New Roman"/>
          <w:b w:val="0"/>
          <w:sz w:val="24"/>
          <w:szCs w:val="24"/>
          <w:lang w:val="uk-UA"/>
        </w:rPr>
        <w:t>)</w:t>
      </w:r>
    </w:p>
    <w:p w:rsidR="007D34D5" w:rsidRPr="00EC47B1" w:rsidRDefault="007D34D5" w:rsidP="007D34D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1505" w:type="dxa"/>
        <w:tblInd w:w="-601" w:type="dxa"/>
        <w:tblBorders>
          <w:top w:val="single" w:sz="4" w:space="0" w:color="373737"/>
          <w:left w:val="single" w:sz="4" w:space="0" w:color="373737"/>
          <w:bottom w:val="single" w:sz="4" w:space="0" w:color="373737"/>
          <w:right w:val="single" w:sz="4" w:space="0" w:color="373737"/>
          <w:insideH w:val="single" w:sz="4" w:space="0" w:color="373737"/>
          <w:insideV w:val="single" w:sz="4" w:space="0" w:color="373737"/>
        </w:tblBorders>
        <w:tblLayout w:type="fixed"/>
        <w:tblLook w:val="01E0"/>
      </w:tblPr>
      <w:tblGrid>
        <w:gridCol w:w="709"/>
        <w:gridCol w:w="993"/>
        <w:gridCol w:w="850"/>
        <w:gridCol w:w="5812"/>
        <w:gridCol w:w="791"/>
        <w:gridCol w:w="59"/>
        <w:gridCol w:w="1376"/>
        <w:gridCol w:w="16"/>
        <w:gridCol w:w="26"/>
        <w:gridCol w:w="798"/>
        <w:gridCol w:w="30"/>
        <w:gridCol w:w="45"/>
      </w:tblGrid>
      <w:tr w:rsidR="007D34D5" w:rsidRPr="00871DEB" w:rsidTr="009E5E7E">
        <w:trPr>
          <w:gridAfter w:val="3"/>
          <w:wAfter w:w="873" w:type="dxa"/>
          <w:trHeight w:val="435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№ п/п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Кор.</w:t>
            </w:r>
          </w:p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дата</w:t>
            </w:r>
          </w:p>
        </w:tc>
        <w:tc>
          <w:tcPr>
            <w:tcW w:w="5812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Зміст уроку</w:t>
            </w:r>
          </w:p>
        </w:tc>
        <w:tc>
          <w:tcPr>
            <w:tcW w:w="850" w:type="dxa"/>
            <w:gridSpan w:val="2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Вид</w:t>
            </w:r>
          </w:p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871DEB">
              <w:rPr>
                <w:color w:val="373737"/>
                <w:lang w:val="uk-UA"/>
              </w:rPr>
              <w:t>конт</w:t>
            </w:r>
            <w:proofErr w:type="spellEnd"/>
          </w:p>
        </w:tc>
        <w:tc>
          <w:tcPr>
            <w:tcW w:w="1418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871DEB">
              <w:rPr>
                <w:lang w:val="uk-UA"/>
              </w:rPr>
              <w:t>Повторен-ня</w:t>
            </w:r>
            <w:proofErr w:type="spellEnd"/>
          </w:p>
        </w:tc>
      </w:tr>
      <w:tr w:rsidR="007D34D5" w:rsidRPr="00871DEB" w:rsidTr="009E5E7E">
        <w:trPr>
          <w:gridAfter w:val="5"/>
          <w:wAfter w:w="915" w:type="dxa"/>
          <w:trHeight w:val="146"/>
        </w:trPr>
        <w:tc>
          <w:tcPr>
            <w:tcW w:w="10590" w:type="dxa"/>
            <w:gridSpan w:val="7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>
              <w:rPr>
                <w:b/>
                <w:bCs/>
                <w:lang w:val="uk-UA"/>
              </w:rPr>
              <w:t>Тема 3</w:t>
            </w:r>
            <w:r w:rsidRPr="00871DEB">
              <w:rPr>
                <w:b/>
                <w:bCs/>
                <w:lang w:val="uk-UA"/>
              </w:rPr>
              <w:t xml:space="preserve">. </w:t>
            </w:r>
            <w:r w:rsidRPr="00871DEB">
              <w:rPr>
                <w:b/>
                <w:lang w:val="uk-UA"/>
              </w:rPr>
              <w:t>Степенев</w:t>
            </w:r>
            <w:r>
              <w:rPr>
                <w:b/>
                <w:lang w:val="uk-UA"/>
              </w:rPr>
              <w:t>а функція (6</w:t>
            </w:r>
            <w:r w:rsidRPr="00871DEB">
              <w:rPr>
                <w:b/>
                <w:lang w:val="uk-UA"/>
              </w:rPr>
              <w:t xml:space="preserve"> г)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180" w:firstLine="0"/>
              <w:jc w:val="left"/>
              <w:rPr>
                <w:sz w:val="24"/>
                <w:szCs w:val="24"/>
                <w:lang w:val="uk-UA"/>
              </w:rPr>
            </w:pPr>
            <w:r w:rsidRPr="00871DEB">
              <w:rPr>
                <w:sz w:val="24"/>
                <w:szCs w:val="24"/>
                <w:lang w:val="uk-UA"/>
              </w:rPr>
              <w:t>Степені з раціональними показниками, їхні властивості.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871DEB">
              <w:rPr>
                <w:color w:val="373737"/>
                <w:lang w:val="uk-UA"/>
              </w:rPr>
              <w:t>Рац</w:t>
            </w:r>
            <w:proofErr w:type="spellEnd"/>
            <w:r w:rsidRPr="00871DEB">
              <w:rPr>
                <w:color w:val="373737"/>
                <w:lang w:val="uk-UA"/>
              </w:rPr>
              <w:t>. числа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180" w:firstLine="0"/>
              <w:jc w:val="left"/>
              <w:rPr>
                <w:sz w:val="24"/>
                <w:szCs w:val="24"/>
                <w:lang w:val="uk-UA"/>
              </w:rPr>
            </w:pPr>
            <w:r w:rsidRPr="00871DEB">
              <w:rPr>
                <w:sz w:val="24"/>
                <w:szCs w:val="24"/>
                <w:lang w:val="uk-UA"/>
              </w:rPr>
              <w:t>Степені з раціональними показниками, їхні властивості.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Дійсні числа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Степеневі функції, їхні властивості та графіки.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Дійсні числа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Степеневі функції, їхні властивості та графіки.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Відсотки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624AC2">
              <w:rPr>
                <w:lang w:val="uk-UA"/>
              </w:rPr>
              <w:t>Розв’язування вправ з теми</w:t>
            </w:r>
            <w:r w:rsidRPr="00871DEB">
              <w:rPr>
                <w:lang w:val="uk-UA"/>
              </w:rPr>
              <w:t xml:space="preserve"> з теми «Степенева функція».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Відсотки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Систематизація і узагальнення знань з теми «Степенева функція».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 w:rsidRPr="00871DEB">
              <w:rPr>
                <w:lang w:val="uk-UA"/>
              </w:rPr>
              <w:t>ТО3</w:t>
            </w:r>
            <w:proofErr w:type="spellEnd"/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Відсоткові розрахунки</w:t>
            </w:r>
          </w:p>
        </w:tc>
      </w:tr>
      <w:tr w:rsidR="007D34D5" w:rsidRPr="00871DEB" w:rsidTr="009E5E7E">
        <w:trPr>
          <w:trHeight w:val="146"/>
        </w:trPr>
        <w:tc>
          <w:tcPr>
            <w:tcW w:w="10590" w:type="dxa"/>
            <w:gridSpan w:val="7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b/>
                <w:bCs/>
                <w:lang w:val="uk-UA"/>
              </w:rPr>
              <w:t>Тема</w:t>
            </w:r>
            <w:r>
              <w:rPr>
                <w:b/>
                <w:bCs/>
                <w:lang w:val="uk-UA"/>
              </w:rPr>
              <w:t xml:space="preserve"> 4</w:t>
            </w:r>
            <w:r w:rsidRPr="00871DEB">
              <w:rPr>
                <w:b/>
                <w:bCs/>
                <w:lang w:val="uk-UA"/>
              </w:rPr>
              <w:t xml:space="preserve">. Тригонометричні функції </w:t>
            </w:r>
            <w:r>
              <w:rPr>
                <w:b/>
                <w:lang w:val="uk-UA"/>
              </w:rPr>
              <w:t>(18</w:t>
            </w:r>
            <w:r w:rsidRPr="00871DEB">
              <w:rPr>
                <w:b/>
                <w:lang w:val="uk-UA"/>
              </w:rPr>
              <w:t xml:space="preserve"> г)</w:t>
            </w:r>
          </w:p>
        </w:tc>
        <w:tc>
          <w:tcPr>
            <w:tcW w:w="915" w:type="dxa"/>
            <w:gridSpan w:val="5"/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  <w:r>
              <w:rPr>
                <w:color w:val="373737"/>
                <w:lang w:val="uk-UA"/>
              </w:rPr>
              <w:t>05.02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Радіанне вимірювання кутів.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Числові функції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pStyle w:val="a3"/>
              <w:ind w:hanging="72"/>
              <w:rPr>
                <w:sz w:val="24"/>
                <w:szCs w:val="24"/>
              </w:rPr>
            </w:pPr>
            <w:r w:rsidRPr="00871DEB">
              <w:rPr>
                <w:sz w:val="24"/>
                <w:szCs w:val="24"/>
              </w:rPr>
              <w:t>Синус, косинус, тангенс, котангенс кута.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1DEB">
              <w:rPr>
                <w:sz w:val="24"/>
                <w:szCs w:val="24"/>
              </w:rPr>
              <w:t>Тригонометричні функції числового аргументу.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Числові функції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Властивості тригонометричних функцій (Знаки функцій, періодичність). Гармонічні коливання.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Числові функції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Властивості тригонометричних функцій (Парність, непарність).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ОДЗ</w:t>
            </w:r>
          </w:p>
        </w:tc>
      </w:tr>
      <w:tr w:rsidR="007D34D5" w:rsidRPr="00871DEB" w:rsidTr="009E5E7E">
        <w:trPr>
          <w:gridAfter w:val="4"/>
          <w:wAfter w:w="899" w:type="dxa"/>
          <w:trHeight w:val="271"/>
        </w:trPr>
        <w:tc>
          <w:tcPr>
            <w:tcW w:w="709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373737"/>
              <w:left w:val="single" w:sz="4" w:space="0" w:color="auto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ind w:left="-108"/>
              <w:rPr>
                <w:lang w:val="uk-UA"/>
              </w:rPr>
            </w:pPr>
            <w:r w:rsidRPr="00871DEB">
              <w:rPr>
                <w:lang w:val="uk-UA"/>
              </w:rPr>
              <w:t xml:space="preserve">Властивості та графік функції </w:t>
            </w:r>
            <w:proofErr w:type="spellStart"/>
            <w:r w:rsidRPr="00871DEB">
              <w:rPr>
                <w:lang w:val="uk-UA"/>
              </w:rPr>
              <w:t>у=Sin</w:t>
            </w:r>
            <w:proofErr w:type="spellEnd"/>
            <w:r w:rsidRPr="00871DEB">
              <w:rPr>
                <w:lang w:val="uk-UA"/>
              </w:rPr>
              <w:t xml:space="preserve"> x. </w:t>
            </w:r>
          </w:p>
        </w:tc>
        <w:tc>
          <w:tcPr>
            <w:tcW w:w="791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ОДЗ</w:t>
            </w:r>
          </w:p>
        </w:tc>
      </w:tr>
      <w:tr w:rsidR="007D34D5" w:rsidRPr="00871DEB" w:rsidTr="009E5E7E">
        <w:trPr>
          <w:gridAfter w:val="4"/>
          <w:wAfter w:w="899" w:type="dxa"/>
          <w:trHeight w:val="271"/>
        </w:trPr>
        <w:tc>
          <w:tcPr>
            <w:tcW w:w="709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373737"/>
              <w:left w:val="single" w:sz="4" w:space="0" w:color="auto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pStyle w:val="a3"/>
              <w:ind w:hanging="72"/>
              <w:rPr>
                <w:sz w:val="24"/>
                <w:szCs w:val="24"/>
              </w:rPr>
            </w:pPr>
            <w:r w:rsidRPr="00871DEB">
              <w:rPr>
                <w:sz w:val="24"/>
                <w:szCs w:val="24"/>
              </w:rPr>
              <w:t xml:space="preserve">Властивості та графік функції </w:t>
            </w:r>
            <w:proofErr w:type="spellStart"/>
            <w:r w:rsidRPr="00871DEB">
              <w:rPr>
                <w:sz w:val="24"/>
                <w:szCs w:val="24"/>
              </w:rPr>
              <w:t>у=Cos</w:t>
            </w:r>
            <w:proofErr w:type="spellEnd"/>
            <w:r w:rsidRPr="00871DEB">
              <w:rPr>
                <w:sz w:val="24"/>
                <w:szCs w:val="24"/>
              </w:rPr>
              <w:t xml:space="preserve"> x.</w:t>
            </w:r>
          </w:p>
        </w:tc>
        <w:tc>
          <w:tcPr>
            <w:tcW w:w="791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ОДЗ</w:t>
            </w:r>
          </w:p>
        </w:tc>
      </w:tr>
      <w:tr w:rsidR="007D34D5" w:rsidRPr="00871DEB" w:rsidTr="009E5E7E">
        <w:trPr>
          <w:gridAfter w:val="4"/>
          <w:wAfter w:w="899" w:type="dxa"/>
          <w:trHeight w:val="271"/>
        </w:trPr>
        <w:tc>
          <w:tcPr>
            <w:tcW w:w="709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373737"/>
              <w:left w:val="single" w:sz="4" w:space="0" w:color="auto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ind w:hanging="72"/>
              <w:rPr>
                <w:lang w:val="uk-UA"/>
              </w:rPr>
            </w:pPr>
            <w:r w:rsidRPr="00871DEB">
              <w:rPr>
                <w:lang w:val="uk-UA"/>
              </w:rPr>
              <w:t xml:space="preserve">Властивості та графік  функції  </w:t>
            </w:r>
            <w:proofErr w:type="spellStart"/>
            <w:r w:rsidRPr="00871DEB">
              <w:rPr>
                <w:lang w:val="uk-UA"/>
              </w:rPr>
              <w:t>у=tg</w:t>
            </w:r>
            <w:proofErr w:type="spellEnd"/>
            <w:r w:rsidRPr="00871DEB">
              <w:rPr>
                <w:lang w:val="uk-UA"/>
              </w:rPr>
              <w:t xml:space="preserve"> x.</w:t>
            </w:r>
          </w:p>
        </w:tc>
        <w:tc>
          <w:tcPr>
            <w:tcW w:w="791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Множина значень</w:t>
            </w:r>
          </w:p>
        </w:tc>
      </w:tr>
      <w:tr w:rsidR="007D34D5" w:rsidRPr="00871DEB" w:rsidTr="009E5E7E">
        <w:trPr>
          <w:gridAfter w:val="4"/>
          <w:wAfter w:w="899" w:type="dxa"/>
          <w:trHeight w:val="315"/>
        </w:trPr>
        <w:tc>
          <w:tcPr>
            <w:tcW w:w="709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373737"/>
              <w:left w:val="single" w:sz="4" w:space="0" w:color="auto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ind w:hanging="72"/>
              <w:rPr>
                <w:lang w:val="uk-UA"/>
              </w:rPr>
            </w:pPr>
            <w:r w:rsidRPr="00871DEB">
              <w:rPr>
                <w:lang w:val="uk-UA"/>
              </w:rPr>
              <w:t xml:space="preserve">Властивості та графік  функції  </w:t>
            </w:r>
            <w:proofErr w:type="spellStart"/>
            <w:r w:rsidRPr="00871DEB">
              <w:rPr>
                <w:lang w:val="uk-UA"/>
              </w:rPr>
              <w:t>y=ctg</w:t>
            </w:r>
            <w:proofErr w:type="spellEnd"/>
            <w:r w:rsidRPr="00871DEB">
              <w:rPr>
                <w:lang w:val="uk-UA"/>
              </w:rPr>
              <w:t xml:space="preserve"> x.</w:t>
            </w:r>
          </w:p>
        </w:tc>
        <w:tc>
          <w:tcPr>
            <w:tcW w:w="791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4"/>
          <w:wAfter w:w="899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>
              <w:rPr>
                <w:color w:val="373737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ind w:hanging="72"/>
              <w:rPr>
                <w:lang w:val="uk-UA"/>
              </w:rPr>
            </w:pPr>
            <w:r w:rsidRPr="00871DEB">
              <w:rPr>
                <w:lang w:val="uk-UA"/>
              </w:rPr>
              <w:t>Систематизація і узагальнення знань з теми</w:t>
            </w:r>
            <w:r>
              <w:rPr>
                <w:lang w:val="uk-UA"/>
              </w:rPr>
              <w:t xml:space="preserve"> «</w:t>
            </w:r>
            <w:r w:rsidRPr="00871DEB">
              <w:rPr>
                <w:lang w:val="uk-UA"/>
              </w:rPr>
              <w:t>Властивості тригонометричних функцій</w:t>
            </w:r>
            <w:r>
              <w:rPr>
                <w:lang w:val="uk-UA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4"/>
          <w:wAfter w:w="899" w:type="dxa"/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>
              <w:rPr>
                <w:color w:val="373737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ind w:hanging="72"/>
              <w:rPr>
                <w:lang w:val="uk-UA"/>
              </w:rPr>
            </w:pPr>
            <w:r w:rsidRPr="00871DEB">
              <w:rPr>
                <w:lang w:val="uk-UA"/>
              </w:rPr>
              <w:t xml:space="preserve">Контрольна робота </w:t>
            </w:r>
            <w:r>
              <w:rPr>
                <w:lang w:val="uk-UA"/>
              </w:rPr>
              <w:t xml:space="preserve">№3 </w:t>
            </w:r>
            <w:r w:rsidRPr="00871DEB">
              <w:rPr>
                <w:lang w:val="uk-UA"/>
              </w:rPr>
              <w:t>з теми</w:t>
            </w:r>
            <w:r>
              <w:rPr>
                <w:lang w:val="uk-UA"/>
              </w:rPr>
              <w:t xml:space="preserve"> «</w:t>
            </w:r>
            <w:r w:rsidRPr="00871DEB">
              <w:rPr>
                <w:lang w:val="uk-UA"/>
              </w:rPr>
              <w:t>Властивості тригонометричних функцій</w:t>
            </w:r>
            <w:r>
              <w:rPr>
                <w:lang w:val="uk-UA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Default="007D34D5" w:rsidP="009E5E7E">
            <w:pPr>
              <w:jc w:val="center"/>
              <w:rPr>
                <w:sz w:val="20"/>
                <w:szCs w:val="20"/>
                <w:lang w:val="uk-UA"/>
              </w:rPr>
            </w:pPr>
            <w:r w:rsidRPr="00CE7E89">
              <w:rPr>
                <w:sz w:val="20"/>
                <w:szCs w:val="20"/>
                <w:lang w:val="uk-UA"/>
              </w:rPr>
              <w:t>КР№3</w:t>
            </w:r>
          </w:p>
          <w:p w:rsidR="007D34D5" w:rsidRPr="00CE7E89" w:rsidRDefault="007D34D5" w:rsidP="009E5E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ТО4</w:t>
            </w:r>
            <w:proofErr w:type="spellEnd"/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3</w:t>
            </w:r>
            <w:r>
              <w:rPr>
                <w:color w:val="373737"/>
                <w:lang w:val="uk-UA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ind w:hanging="108"/>
              <w:rPr>
                <w:lang w:val="uk-UA"/>
              </w:rPr>
            </w:pPr>
            <w:r w:rsidRPr="001310A1">
              <w:rPr>
                <w:lang w:val="uk-UA"/>
              </w:rPr>
              <w:t>Корекція знань</w:t>
            </w:r>
            <w:r w:rsidRPr="00871DEB">
              <w:rPr>
                <w:lang w:val="uk-UA"/>
              </w:rPr>
              <w:t xml:space="preserve"> з теми</w:t>
            </w:r>
            <w:r>
              <w:rPr>
                <w:lang w:val="uk-UA"/>
              </w:rPr>
              <w:t xml:space="preserve"> «</w:t>
            </w:r>
            <w:r w:rsidRPr="00871DEB">
              <w:rPr>
                <w:lang w:val="uk-UA"/>
              </w:rPr>
              <w:t>Властивості тригонометричних функцій</w:t>
            </w:r>
            <w:r>
              <w:rPr>
                <w:lang w:val="uk-UA"/>
              </w:rPr>
              <w:t xml:space="preserve">». </w:t>
            </w:r>
            <w:r w:rsidRPr="00871DEB">
              <w:rPr>
                <w:lang w:val="uk-UA"/>
              </w:rPr>
              <w:t xml:space="preserve">Основні співвідношення між тригонометричними функціями одного аргументу. 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 xml:space="preserve">Способи </w:t>
            </w:r>
            <w:proofErr w:type="spellStart"/>
            <w:r w:rsidRPr="00871DEB">
              <w:rPr>
                <w:color w:val="373737"/>
                <w:lang w:val="uk-UA"/>
              </w:rPr>
              <w:t>задання</w:t>
            </w:r>
            <w:proofErr w:type="spellEnd"/>
            <w:r w:rsidRPr="00871DEB">
              <w:rPr>
                <w:color w:val="373737"/>
                <w:lang w:val="uk-UA"/>
              </w:rPr>
              <w:t xml:space="preserve"> функції</w:t>
            </w:r>
          </w:p>
        </w:tc>
      </w:tr>
      <w:tr w:rsidR="007D34D5" w:rsidRPr="00871DEB" w:rsidTr="009E5E7E">
        <w:trPr>
          <w:gridAfter w:val="4"/>
          <w:wAfter w:w="899" w:type="dxa"/>
          <w:trHeight w:val="1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3</w:t>
            </w:r>
            <w:r>
              <w:rPr>
                <w:color w:val="373737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ind w:hanging="72"/>
              <w:rPr>
                <w:lang w:val="uk-UA"/>
              </w:rPr>
            </w:pPr>
            <w:r w:rsidRPr="00871DEB">
              <w:rPr>
                <w:lang w:val="uk-UA"/>
              </w:rPr>
              <w:t>Основні співвідношення між тригонометричними функціями одного аргументу.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 xml:space="preserve">Способи </w:t>
            </w:r>
            <w:proofErr w:type="spellStart"/>
            <w:r w:rsidRPr="00871DEB">
              <w:rPr>
                <w:color w:val="373737"/>
                <w:lang w:val="uk-UA"/>
              </w:rPr>
              <w:t>задання</w:t>
            </w:r>
            <w:proofErr w:type="spellEnd"/>
            <w:r w:rsidRPr="00871DEB">
              <w:rPr>
                <w:color w:val="373737"/>
                <w:lang w:val="uk-UA"/>
              </w:rPr>
              <w:t xml:space="preserve"> функції</w:t>
            </w:r>
          </w:p>
        </w:tc>
      </w:tr>
      <w:tr w:rsidR="007D34D5" w:rsidRPr="00871DEB" w:rsidTr="009E5E7E">
        <w:trPr>
          <w:gridAfter w:val="4"/>
          <w:wAfter w:w="899" w:type="dxa"/>
          <w:trHeight w:val="364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3</w:t>
            </w:r>
            <w:r>
              <w:rPr>
                <w:color w:val="373737"/>
                <w:lang w:val="uk-U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ind w:hanging="72"/>
              <w:rPr>
                <w:lang w:val="uk-UA"/>
              </w:rPr>
            </w:pPr>
            <w:r w:rsidRPr="00871DEB">
              <w:rPr>
                <w:spacing w:val="9"/>
                <w:lang w:val="uk-UA"/>
              </w:rPr>
              <w:t xml:space="preserve">Тригонометричні </w:t>
            </w:r>
            <w:r w:rsidRPr="00871DEB">
              <w:rPr>
                <w:spacing w:val="8"/>
                <w:lang w:val="uk-UA"/>
              </w:rPr>
              <w:t>формули додавання та наслідки з них.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 xml:space="preserve">Способи </w:t>
            </w:r>
            <w:proofErr w:type="spellStart"/>
            <w:r w:rsidRPr="00871DEB">
              <w:rPr>
                <w:color w:val="373737"/>
                <w:lang w:val="uk-UA"/>
              </w:rPr>
              <w:t>задання</w:t>
            </w:r>
            <w:proofErr w:type="spellEnd"/>
            <w:r w:rsidRPr="00871DEB">
              <w:rPr>
                <w:color w:val="373737"/>
                <w:lang w:val="uk-UA"/>
              </w:rPr>
              <w:t xml:space="preserve"> функції</w:t>
            </w:r>
          </w:p>
        </w:tc>
      </w:tr>
      <w:tr w:rsidR="007D34D5" w:rsidRPr="00871DEB" w:rsidTr="009E5E7E">
        <w:trPr>
          <w:gridAfter w:val="4"/>
          <w:wAfter w:w="899" w:type="dxa"/>
          <w:trHeight w:val="273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>
              <w:rPr>
                <w:color w:val="373737"/>
                <w:lang w:val="uk-UA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ind w:hanging="72"/>
              <w:rPr>
                <w:lang w:val="uk-UA"/>
              </w:rPr>
            </w:pPr>
            <w:r w:rsidRPr="00871DEB">
              <w:rPr>
                <w:lang w:val="uk-UA"/>
              </w:rPr>
              <w:t>Формули подвійного аргументу.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Графік</w:t>
            </w:r>
          </w:p>
        </w:tc>
      </w:tr>
      <w:tr w:rsidR="007D34D5" w:rsidRPr="00871DEB" w:rsidTr="009E5E7E">
        <w:trPr>
          <w:gridAfter w:val="4"/>
          <w:wAfter w:w="899" w:type="dxa"/>
          <w:trHeight w:val="364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Формули зведення.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lang w:val="uk-UA"/>
              </w:rPr>
              <w:t>Тригонометричні функції</w:t>
            </w:r>
          </w:p>
        </w:tc>
      </w:tr>
      <w:tr w:rsidR="007D34D5" w:rsidRPr="00871DEB" w:rsidTr="009E5E7E">
        <w:trPr>
          <w:gridAfter w:val="4"/>
          <w:wAfter w:w="899" w:type="dxa"/>
          <w:trHeight w:val="546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lastRenderedPageBreak/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 xml:space="preserve">Формули суми та різниці </w:t>
            </w:r>
            <w:proofErr w:type="spellStart"/>
            <w:r w:rsidRPr="00871DEB">
              <w:rPr>
                <w:lang w:val="uk-UA"/>
              </w:rPr>
              <w:t>одноіменних</w:t>
            </w:r>
            <w:proofErr w:type="spellEnd"/>
            <w:r w:rsidRPr="00871DEB">
              <w:rPr>
                <w:lang w:val="uk-UA"/>
              </w:rPr>
              <w:t xml:space="preserve"> тригонометричних функцій.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lang w:val="uk-UA"/>
              </w:rPr>
              <w:t>Тригонометричні функції</w:t>
            </w:r>
          </w:p>
        </w:tc>
      </w:tr>
      <w:tr w:rsidR="007D34D5" w:rsidRPr="00871DEB" w:rsidTr="009E5E7E">
        <w:trPr>
          <w:gridAfter w:val="4"/>
          <w:wAfter w:w="899" w:type="dxa"/>
          <w:trHeight w:val="561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Систематизація і узагальнення знань з теми «Тригонометричні функції</w:t>
            </w:r>
            <w:r w:rsidRPr="00871DEB">
              <w:rPr>
                <w:bCs/>
                <w:lang w:val="uk-UA"/>
              </w:rPr>
              <w:t>».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lang w:val="uk-UA"/>
              </w:rPr>
              <w:t>Тригонометричні функції</w:t>
            </w:r>
          </w:p>
        </w:tc>
      </w:tr>
      <w:tr w:rsidR="007D34D5" w:rsidRPr="00871DEB" w:rsidTr="009E5E7E">
        <w:trPr>
          <w:gridAfter w:val="4"/>
          <w:wAfter w:w="899" w:type="dxa"/>
          <w:trHeight w:val="273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 xml:space="preserve">Контрольна робота </w:t>
            </w:r>
            <w:r>
              <w:rPr>
                <w:lang w:val="uk-UA"/>
              </w:rPr>
              <w:t xml:space="preserve">№4 </w:t>
            </w:r>
            <w:r w:rsidRPr="00871DEB">
              <w:rPr>
                <w:lang w:val="uk-UA"/>
              </w:rPr>
              <w:t>з теми «Тригонометричні функції</w:t>
            </w:r>
            <w:r w:rsidRPr="00871DEB">
              <w:rPr>
                <w:bCs/>
                <w:lang w:val="uk-UA"/>
              </w:rPr>
              <w:t>».</w:t>
            </w:r>
          </w:p>
        </w:tc>
        <w:tc>
          <w:tcPr>
            <w:tcW w:w="791" w:type="dxa"/>
          </w:tcPr>
          <w:p w:rsidR="007D34D5" w:rsidRPr="00CE7E89" w:rsidRDefault="007D34D5" w:rsidP="009E5E7E">
            <w:pPr>
              <w:jc w:val="center"/>
              <w:rPr>
                <w:color w:val="373737"/>
                <w:sz w:val="20"/>
                <w:szCs w:val="20"/>
                <w:lang w:val="uk-UA"/>
              </w:rPr>
            </w:pPr>
            <w:r w:rsidRPr="00CE7E89">
              <w:rPr>
                <w:sz w:val="20"/>
                <w:szCs w:val="20"/>
                <w:lang w:val="uk-UA"/>
              </w:rPr>
              <w:t>Кр№4</w:t>
            </w:r>
            <w:r w:rsidRPr="00CE7E89">
              <w:rPr>
                <w:color w:val="373737"/>
                <w:sz w:val="20"/>
                <w:szCs w:val="20"/>
                <w:lang w:val="uk-UA"/>
              </w:rPr>
              <w:t xml:space="preserve"> </w:t>
            </w:r>
          </w:p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 w:rsidRPr="00CE7E89">
              <w:rPr>
                <w:color w:val="373737"/>
                <w:sz w:val="20"/>
                <w:szCs w:val="20"/>
                <w:lang w:val="uk-UA"/>
              </w:rPr>
              <w:t>ТО 5</w:t>
            </w: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1"/>
          <w:wAfter w:w="45" w:type="dxa"/>
          <w:trHeight w:val="273"/>
        </w:trPr>
        <w:tc>
          <w:tcPr>
            <w:tcW w:w="10590" w:type="dxa"/>
            <w:gridSpan w:val="7"/>
          </w:tcPr>
          <w:p w:rsidR="007D34D5" w:rsidRPr="00871DEB" w:rsidRDefault="007D34D5" w:rsidP="009E5E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5</w:t>
            </w:r>
            <w:r w:rsidRPr="00871DEB">
              <w:rPr>
                <w:b/>
                <w:lang w:val="uk-UA"/>
              </w:rPr>
              <w:t>.</w:t>
            </w:r>
            <w:r w:rsidRPr="00871DEB">
              <w:rPr>
                <w:b/>
                <w:bCs/>
                <w:lang w:val="uk-UA"/>
              </w:rPr>
              <w:t xml:space="preserve"> Тригонометричні рівняння і нерівності </w:t>
            </w:r>
            <w:r>
              <w:rPr>
                <w:b/>
                <w:lang w:val="uk-UA"/>
              </w:rPr>
              <w:t xml:space="preserve"> (6</w:t>
            </w:r>
            <w:r w:rsidRPr="00871DEB">
              <w:rPr>
                <w:b/>
                <w:lang w:val="uk-UA"/>
              </w:rPr>
              <w:t xml:space="preserve"> год.).</w:t>
            </w:r>
          </w:p>
        </w:tc>
        <w:tc>
          <w:tcPr>
            <w:tcW w:w="870" w:type="dxa"/>
            <w:gridSpan w:val="4"/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  <w:r>
              <w:rPr>
                <w:color w:val="373737"/>
                <w:lang w:val="uk-UA"/>
              </w:rPr>
              <w:t>16.04</w:t>
            </w:r>
          </w:p>
        </w:tc>
      </w:tr>
      <w:tr w:rsidR="007D34D5" w:rsidRPr="00871DEB" w:rsidTr="009E5E7E">
        <w:trPr>
          <w:gridAfter w:val="4"/>
          <w:wAfter w:w="899" w:type="dxa"/>
          <w:trHeight w:val="364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4</w:t>
            </w:r>
            <w:r>
              <w:rPr>
                <w:color w:val="373737"/>
                <w:lang w:val="uk-U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jc w:val="both"/>
              <w:rPr>
                <w:lang w:val="uk-UA"/>
              </w:rPr>
            </w:pPr>
            <w:r w:rsidRPr="001310A1">
              <w:rPr>
                <w:lang w:val="uk-UA"/>
              </w:rPr>
              <w:t>Корекція знань</w:t>
            </w:r>
            <w:r w:rsidRPr="00871DEB">
              <w:rPr>
                <w:lang w:val="uk-UA"/>
              </w:rPr>
              <w:t xml:space="preserve"> з теми</w:t>
            </w:r>
            <w:r>
              <w:rPr>
                <w:lang w:val="uk-UA"/>
              </w:rPr>
              <w:t xml:space="preserve"> </w:t>
            </w:r>
            <w:r w:rsidRPr="00871DEB">
              <w:rPr>
                <w:lang w:val="uk-UA"/>
              </w:rPr>
              <w:t>«Тригонометричні функції</w:t>
            </w:r>
            <w:r w:rsidRPr="00871DEB">
              <w:rPr>
                <w:bCs/>
                <w:lang w:val="uk-UA"/>
              </w:rPr>
              <w:t>».</w:t>
            </w:r>
            <w:r>
              <w:rPr>
                <w:lang w:val="uk-UA"/>
              </w:rPr>
              <w:t xml:space="preserve"> </w:t>
            </w:r>
            <w:r w:rsidRPr="00871DEB">
              <w:rPr>
                <w:lang w:val="uk-UA"/>
              </w:rPr>
              <w:t xml:space="preserve">Обернені тригонометричні функції. 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 xml:space="preserve">Парність, непарність </w:t>
            </w:r>
            <w:proofErr w:type="spellStart"/>
            <w:r w:rsidRPr="00871DEB">
              <w:rPr>
                <w:color w:val="373737"/>
                <w:lang w:val="uk-UA"/>
              </w:rPr>
              <w:t>ф-ії</w:t>
            </w:r>
            <w:proofErr w:type="spellEnd"/>
          </w:p>
        </w:tc>
      </w:tr>
      <w:tr w:rsidR="007D34D5" w:rsidRPr="00871DEB" w:rsidTr="009E5E7E">
        <w:trPr>
          <w:gridAfter w:val="4"/>
          <w:wAfter w:w="899" w:type="dxa"/>
          <w:trHeight w:val="561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4</w:t>
            </w:r>
            <w:r>
              <w:rPr>
                <w:color w:val="373737"/>
                <w:lang w:val="uk-U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jc w:val="both"/>
              <w:rPr>
                <w:noProof/>
                <w:lang w:val="uk-UA"/>
              </w:rPr>
            </w:pPr>
            <w:r w:rsidRPr="00871DEB">
              <w:rPr>
                <w:lang w:val="uk-UA"/>
              </w:rPr>
              <w:t xml:space="preserve">Найпростіші тригонометричні рівняння </w:t>
            </w:r>
            <w:proofErr w:type="spellStart"/>
            <w:r w:rsidRPr="00871DEB">
              <w:rPr>
                <w:lang w:val="uk-UA"/>
              </w:rPr>
              <w:t>Cos</w:t>
            </w:r>
            <w:proofErr w:type="spellEnd"/>
            <w:r w:rsidRPr="00871DEB">
              <w:rPr>
                <w:lang w:val="uk-UA"/>
              </w:rPr>
              <w:t xml:space="preserve"> </w:t>
            </w:r>
            <w:proofErr w:type="spellStart"/>
            <w:r w:rsidRPr="00871DEB">
              <w:rPr>
                <w:lang w:val="uk-UA"/>
              </w:rPr>
              <w:t>x=a</w:t>
            </w:r>
            <w:proofErr w:type="spellEnd"/>
            <w:r w:rsidRPr="00871DEB">
              <w:rPr>
                <w:lang w:val="uk-UA"/>
              </w:rPr>
              <w:t xml:space="preserve">, </w:t>
            </w:r>
            <w:proofErr w:type="spellStart"/>
            <w:r w:rsidRPr="00871DEB">
              <w:rPr>
                <w:lang w:val="uk-UA"/>
              </w:rPr>
              <w:t>Sin</w:t>
            </w:r>
            <w:proofErr w:type="spellEnd"/>
            <w:r w:rsidRPr="00871DEB">
              <w:rPr>
                <w:lang w:val="uk-UA"/>
              </w:rPr>
              <w:t xml:space="preserve"> </w:t>
            </w:r>
            <w:proofErr w:type="spellStart"/>
            <w:r w:rsidRPr="00871DEB">
              <w:rPr>
                <w:lang w:val="uk-UA"/>
              </w:rPr>
              <w:t>x=a</w:t>
            </w:r>
            <w:proofErr w:type="spellEnd"/>
            <w:r w:rsidRPr="00871DEB">
              <w:rPr>
                <w:lang w:val="uk-UA"/>
              </w:rPr>
              <w:t xml:space="preserve">,  </w:t>
            </w:r>
            <w:proofErr w:type="spellStart"/>
            <w:r w:rsidRPr="00871DEB">
              <w:rPr>
                <w:lang w:val="uk-UA"/>
              </w:rPr>
              <w:t>tg</w:t>
            </w:r>
            <w:proofErr w:type="spellEnd"/>
            <w:r w:rsidRPr="00871DEB">
              <w:rPr>
                <w:lang w:val="uk-UA"/>
              </w:rPr>
              <w:t xml:space="preserve"> </w:t>
            </w:r>
            <w:proofErr w:type="spellStart"/>
            <w:r w:rsidRPr="00871DEB">
              <w:rPr>
                <w:lang w:val="uk-UA"/>
              </w:rPr>
              <w:t>x=a</w:t>
            </w:r>
            <w:proofErr w:type="spellEnd"/>
            <w:r w:rsidRPr="00871DEB">
              <w:rPr>
                <w:lang w:val="uk-UA"/>
              </w:rPr>
              <w:t xml:space="preserve">, </w:t>
            </w:r>
            <w:proofErr w:type="spellStart"/>
            <w:r w:rsidRPr="00871DEB">
              <w:rPr>
                <w:lang w:val="uk-UA"/>
              </w:rPr>
              <w:t>ctg</w:t>
            </w:r>
            <w:proofErr w:type="spellEnd"/>
            <w:r w:rsidRPr="00871DEB">
              <w:rPr>
                <w:lang w:val="uk-UA"/>
              </w:rPr>
              <w:t xml:space="preserve"> </w:t>
            </w:r>
            <w:proofErr w:type="spellStart"/>
            <w:r w:rsidRPr="00871DEB">
              <w:rPr>
                <w:lang w:val="uk-UA"/>
              </w:rPr>
              <w:t>x=a</w:t>
            </w:r>
            <w:proofErr w:type="spellEnd"/>
            <w:r w:rsidRPr="00871DEB">
              <w:rPr>
                <w:lang w:val="uk-UA"/>
              </w:rPr>
              <w:t>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 xml:space="preserve">Парність, непарність </w:t>
            </w:r>
            <w:proofErr w:type="spellStart"/>
            <w:r w:rsidRPr="00871DEB">
              <w:rPr>
                <w:color w:val="373737"/>
                <w:lang w:val="uk-UA"/>
              </w:rPr>
              <w:t>ф-ії</w:t>
            </w:r>
            <w:proofErr w:type="spellEnd"/>
          </w:p>
        </w:tc>
      </w:tr>
      <w:tr w:rsidR="007D34D5" w:rsidRPr="00871DEB" w:rsidTr="009E5E7E">
        <w:trPr>
          <w:gridAfter w:val="4"/>
          <w:wAfter w:w="899" w:type="dxa"/>
          <w:trHeight w:val="364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 w:rsidRPr="00871DEB">
              <w:rPr>
                <w:color w:val="373737"/>
                <w:lang w:val="uk-UA"/>
              </w:rPr>
              <w:t>4</w:t>
            </w:r>
            <w:r>
              <w:rPr>
                <w:color w:val="373737"/>
                <w:lang w:val="uk-UA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Найпростіші тригонометричні рівняння.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 xml:space="preserve">Парність, непарність </w:t>
            </w:r>
            <w:proofErr w:type="spellStart"/>
            <w:r w:rsidRPr="00871DEB">
              <w:rPr>
                <w:color w:val="373737"/>
                <w:lang w:val="uk-UA"/>
              </w:rPr>
              <w:t>ф-ії</w:t>
            </w:r>
            <w:proofErr w:type="spellEnd"/>
          </w:p>
        </w:tc>
      </w:tr>
      <w:tr w:rsidR="007D34D5" w:rsidRPr="00871DEB" w:rsidTr="009E5E7E">
        <w:trPr>
          <w:gridAfter w:val="4"/>
          <w:wAfter w:w="899" w:type="dxa"/>
          <w:trHeight w:val="379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 w:rsidRPr="00871DEB">
              <w:rPr>
                <w:color w:val="373737"/>
                <w:lang w:val="uk-UA"/>
              </w:rPr>
              <w:t>4</w:t>
            </w:r>
            <w:r>
              <w:rPr>
                <w:color w:val="373737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pStyle w:val="a3"/>
              <w:ind w:hanging="72"/>
              <w:rPr>
                <w:sz w:val="24"/>
                <w:szCs w:val="24"/>
              </w:rPr>
            </w:pPr>
            <w:r w:rsidRPr="00871DEB">
              <w:rPr>
                <w:sz w:val="24"/>
                <w:szCs w:val="24"/>
              </w:rPr>
              <w:t>Найпростіші тригонометричні нерівності.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 xml:space="preserve">Парність, непарність </w:t>
            </w:r>
            <w:proofErr w:type="spellStart"/>
            <w:r w:rsidRPr="00871DEB">
              <w:rPr>
                <w:color w:val="373737"/>
                <w:lang w:val="uk-UA"/>
              </w:rPr>
              <w:t>ф-ії</w:t>
            </w:r>
            <w:proofErr w:type="spellEnd"/>
          </w:p>
        </w:tc>
      </w:tr>
      <w:tr w:rsidR="007D34D5" w:rsidRPr="00871DEB" w:rsidTr="009E5E7E">
        <w:trPr>
          <w:gridAfter w:val="4"/>
          <w:wAfter w:w="899" w:type="dxa"/>
          <w:trHeight w:val="273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 w:rsidRPr="00871DEB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Систематизація і узагальнення знань з теми «</w:t>
            </w:r>
            <w:r w:rsidRPr="00871DEB">
              <w:rPr>
                <w:bCs/>
                <w:lang w:val="uk-UA"/>
              </w:rPr>
              <w:t>Тригонометричні рівняння і нерівності</w:t>
            </w:r>
            <w:r w:rsidRPr="00871DEB">
              <w:rPr>
                <w:lang w:val="uk-UA"/>
              </w:rPr>
              <w:t>».</w:t>
            </w:r>
          </w:p>
        </w:tc>
        <w:tc>
          <w:tcPr>
            <w:tcW w:w="791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871DEB">
              <w:rPr>
                <w:color w:val="373737"/>
                <w:lang w:val="uk-UA"/>
              </w:rPr>
              <w:t>Монотон</w:t>
            </w:r>
            <w:r>
              <w:rPr>
                <w:color w:val="373737"/>
                <w:lang w:val="uk-UA"/>
              </w:rPr>
              <w:t>-</w:t>
            </w:r>
            <w:r w:rsidRPr="00871DEB">
              <w:rPr>
                <w:color w:val="373737"/>
                <w:lang w:val="uk-UA"/>
              </w:rPr>
              <w:t>ність</w:t>
            </w:r>
            <w:proofErr w:type="spellEnd"/>
          </w:p>
        </w:tc>
      </w:tr>
      <w:tr w:rsidR="007D34D5" w:rsidRPr="00871DEB" w:rsidTr="009E5E7E">
        <w:trPr>
          <w:gridAfter w:val="4"/>
          <w:wAfter w:w="899" w:type="dxa"/>
          <w:trHeight w:val="561"/>
        </w:trPr>
        <w:tc>
          <w:tcPr>
            <w:tcW w:w="709" w:type="dxa"/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 w:rsidRPr="00871DEB">
              <w:rPr>
                <w:lang w:val="uk-UA"/>
              </w:rPr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 xml:space="preserve">Контрольна робота </w:t>
            </w:r>
            <w:r>
              <w:rPr>
                <w:lang w:val="uk-UA"/>
              </w:rPr>
              <w:t xml:space="preserve">№5 </w:t>
            </w:r>
            <w:r w:rsidRPr="00871DEB">
              <w:rPr>
                <w:lang w:val="uk-UA"/>
              </w:rPr>
              <w:t>з теми «</w:t>
            </w:r>
            <w:r w:rsidRPr="00871DEB">
              <w:rPr>
                <w:bCs/>
                <w:lang w:val="uk-UA"/>
              </w:rPr>
              <w:t>Тригонометричні рівняння і нерівності</w:t>
            </w:r>
            <w:r w:rsidRPr="00871DEB">
              <w:rPr>
                <w:lang w:val="uk-UA"/>
              </w:rPr>
              <w:t>».</w:t>
            </w:r>
          </w:p>
        </w:tc>
        <w:tc>
          <w:tcPr>
            <w:tcW w:w="791" w:type="dxa"/>
          </w:tcPr>
          <w:p w:rsidR="007D34D5" w:rsidRPr="00002D5C" w:rsidRDefault="007D34D5" w:rsidP="009E5E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02D5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002D5C">
              <w:rPr>
                <w:sz w:val="20"/>
                <w:szCs w:val="20"/>
                <w:lang w:val="uk-UA"/>
              </w:rPr>
              <w:t xml:space="preserve"> №5 ТО 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51" w:type="dxa"/>
            <w:gridSpan w:val="3"/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2"/>
          <w:wAfter w:w="75" w:type="dxa"/>
          <w:trHeight w:val="271"/>
        </w:trPr>
        <w:tc>
          <w:tcPr>
            <w:tcW w:w="10590" w:type="dxa"/>
            <w:gridSpan w:val="7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Тема 6</w:t>
            </w:r>
            <w:r w:rsidRPr="00871DEB">
              <w:rPr>
                <w:b/>
                <w:bCs/>
                <w:noProof/>
                <w:lang w:val="uk-UA"/>
              </w:rPr>
              <w:t>. Повторення, узагальнення  та систематизація навчального матеріалу</w:t>
            </w:r>
            <w:r w:rsidRPr="00871DEB">
              <w:rPr>
                <w:b/>
                <w:lang w:val="uk-UA"/>
              </w:rPr>
              <w:t xml:space="preserve"> (5 г)</w:t>
            </w:r>
          </w:p>
        </w:tc>
        <w:tc>
          <w:tcPr>
            <w:tcW w:w="840" w:type="dxa"/>
            <w:gridSpan w:val="3"/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  <w:r>
              <w:rPr>
                <w:color w:val="373737"/>
                <w:lang w:val="uk-UA"/>
              </w:rPr>
              <w:t>.05</w:t>
            </w:r>
          </w:p>
        </w:tc>
      </w:tr>
      <w:tr w:rsidR="007D34D5" w:rsidRPr="00871DEB" w:rsidTr="009E5E7E">
        <w:trPr>
          <w:gridAfter w:val="4"/>
          <w:wAfter w:w="899" w:type="dxa"/>
          <w:trHeight w:val="1080"/>
        </w:trPr>
        <w:tc>
          <w:tcPr>
            <w:tcW w:w="709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93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373737"/>
              <w:left w:val="single" w:sz="4" w:space="0" w:color="auto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rPr>
                <w:lang w:val="uk-UA"/>
              </w:rPr>
            </w:pPr>
            <w:r w:rsidRPr="001310A1">
              <w:rPr>
                <w:lang w:val="uk-UA"/>
              </w:rPr>
              <w:t>Корекція знань</w:t>
            </w:r>
            <w:r w:rsidRPr="00871DEB">
              <w:rPr>
                <w:lang w:val="uk-UA"/>
              </w:rPr>
              <w:t xml:space="preserve"> з теми</w:t>
            </w:r>
            <w:r>
              <w:rPr>
                <w:lang w:val="uk-UA"/>
              </w:rPr>
              <w:t xml:space="preserve"> </w:t>
            </w:r>
            <w:r w:rsidRPr="00871DEB">
              <w:rPr>
                <w:lang w:val="uk-UA"/>
              </w:rPr>
              <w:t>«</w:t>
            </w:r>
            <w:r w:rsidRPr="00871DEB">
              <w:rPr>
                <w:bCs/>
                <w:lang w:val="uk-UA"/>
              </w:rPr>
              <w:t>Тригонометричні рівняння і нерівності</w:t>
            </w:r>
            <w:r w:rsidRPr="00871DEB">
              <w:rPr>
                <w:lang w:val="uk-UA"/>
              </w:rPr>
              <w:t>».</w:t>
            </w:r>
            <w:r>
              <w:rPr>
                <w:lang w:val="uk-UA"/>
              </w:rPr>
              <w:t xml:space="preserve"> </w:t>
            </w:r>
            <w:r w:rsidRPr="00871DEB">
              <w:rPr>
                <w:lang w:val="uk-UA"/>
              </w:rPr>
              <w:t>Узагальнення та систематизація знань з теми «</w:t>
            </w:r>
            <w:r w:rsidRPr="00871DEB">
              <w:rPr>
                <w:bCs/>
                <w:lang w:val="uk-UA"/>
              </w:rPr>
              <w:t>Функції, рівняння і нерів</w:t>
            </w:r>
            <w:r>
              <w:rPr>
                <w:bCs/>
                <w:lang w:val="uk-UA"/>
              </w:rPr>
              <w:t>ності</w:t>
            </w:r>
            <w:r w:rsidRPr="00871DEB">
              <w:rPr>
                <w:lang w:val="uk-UA"/>
              </w:rPr>
              <w:t>».</w:t>
            </w:r>
          </w:p>
        </w:tc>
        <w:tc>
          <w:tcPr>
            <w:tcW w:w="791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Функції. Степенева функція.</w:t>
            </w:r>
          </w:p>
        </w:tc>
      </w:tr>
      <w:tr w:rsidR="007D34D5" w:rsidRPr="00871DEB" w:rsidTr="009E5E7E">
        <w:trPr>
          <w:gridAfter w:val="4"/>
          <w:wAfter w:w="899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Default="007D34D5" w:rsidP="009E5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auto"/>
            </w:tcBorders>
          </w:tcPr>
          <w:p w:rsidR="007D34D5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1310A1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Узагальнення та систематизація знань з теми «Степенева функція».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4"/>
          <w:wAfter w:w="899" w:type="dxa"/>
          <w:trHeight w:val="271"/>
        </w:trPr>
        <w:tc>
          <w:tcPr>
            <w:tcW w:w="709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993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373737"/>
              <w:left w:val="single" w:sz="4" w:space="0" w:color="auto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both"/>
              <w:rPr>
                <w:lang w:val="uk-UA"/>
              </w:rPr>
            </w:pPr>
            <w:r w:rsidRPr="00871DEB">
              <w:rPr>
                <w:lang w:val="uk-UA"/>
              </w:rPr>
              <w:t>Узагальнення та систематизація знань з теми «</w:t>
            </w:r>
            <w:r w:rsidRPr="00871DEB">
              <w:rPr>
                <w:bCs/>
                <w:lang w:val="uk-UA"/>
              </w:rPr>
              <w:t>Тригонометричні функції. Тригонометричні рівняння і нерівності</w:t>
            </w:r>
            <w:r w:rsidRPr="00871DEB">
              <w:rPr>
                <w:lang w:val="uk-UA"/>
              </w:rPr>
              <w:t>».</w:t>
            </w:r>
          </w:p>
        </w:tc>
        <w:tc>
          <w:tcPr>
            <w:tcW w:w="791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bCs/>
                <w:lang w:val="uk-UA"/>
              </w:rPr>
              <w:t>Тригонометричні рівняння і нерівності</w:t>
            </w:r>
          </w:p>
        </w:tc>
      </w:tr>
      <w:tr w:rsidR="007D34D5" w:rsidRPr="00871DEB" w:rsidTr="009E5E7E">
        <w:trPr>
          <w:gridAfter w:val="4"/>
          <w:wAfter w:w="899" w:type="dxa"/>
          <w:trHeight w:val="271"/>
        </w:trPr>
        <w:tc>
          <w:tcPr>
            <w:tcW w:w="709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 w:rsidRPr="00871DEB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auto"/>
            </w:tcBorders>
          </w:tcPr>
          <w:p w:rsidR="007D34D5" w:rsidRPr="00624AC2" w:rsidRDefault="007D34D5" w:rsidP="009E5E7E">
            <w:pPr>
              <w:spacing w:line="360" w:lineRule="auto"/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373737"/>
              <w:left w:val="single" w:sz="4" w:space="0" w:color="auto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both"/>
              <w:rPr>
                <w:lang w:val="uk-UA"/>
              </w:rPr>
            </w:pPr>
            <w:r w:rsidRPr="00624AC2">
              <w:rPr>
                <w:lang w:val="uk-UA"/>
              </w:rPr>
              <w:t>Підсумкова</w:t>
            </w:r>
            <w:r w:rsidRPr="00871DEB">
              <w:rPr>
                <w:color w:val="373737"/>
                <w:lang w:val="uk-UA"/>
              </w:rPr>
              <w:t xml:space="preserve"> контрольна робота</w:t>
            </w:r>
            <w:r>
              <w:rPr>
                <w:color w:val="373737"/>
                <w:lang w:val="uk-UA"/>
              </w:rPr>
              <w:t xml:space="preserve"> (№6)</w:t>
            </w:r>
            <w:r w:rsidRPr="00871DEB">
              <w:rPr>
                <w:color w:val="373737"/>
                <w:lang w:val="uk-UA"/>
              </w:rPr>
              <w:t>.</w:t>
            </w:r>
          </w:p>
        </w:tc>
        <w:tc>
          <w:tcPr>
            <w:tcW w:w="791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002D5C" w:rsidRDefault="007D34D5" w:rsidP="009E5E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02D5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002D5C">
              <w:rPr>
                <w:sz w:val="20"/>
                <w:szCs w:val="20"/>
                <w:lang w:val="uk-UA"/>
              </w:rPr>
              <w:t xml:space="preserve"> №6</w:t>
            </w:r>
          </w:p>
        </w:tc>
        <w:tc>
          <w:tcPr>
            <w:tcW w:w="1451" w:type="dxa"/>
            <w:gridSpan w:val="3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4"/>
          <w:wAfter w:w="899" w:type="dxa"/>
          <w:trHeight w:val="300"/>
        </w:trPr>
        <w:tc>
          <w:tcPr>
            <w:tcW w:w="709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 w:rsidRPr="00871DEB">
              <w:rPr>
                <w:lang w:val="uk-UA"/>
              </w:rPr>
              <w:t>5</w:t>
            </w: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373737"/>
              <w:left w:val="single" w:sz="4" w:space="0" w:color="auto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rPr>
                <w:color w:val="373737"/>
                <w:lang w:val="uk-UA"/>
              </w:rPr>
            </w:pPr>
            <w:r w:rsidRPr="001310A1">
              <w:rPr>
                <w:lang w:val="uk-UA"/>
              </w:rPr>
              <w:t>Корекція знань</w:t>
            </w:r>
            <w:r>
              <w:rPr>
                <w:lang w:val="uk-UA"/>
              </w:rPr>
              <w:t>.</w:t>
            </w:r>
            <w:r w:rsidRPr="00871DEB">
              <w:rPr>
                <w:lang w:val="uk-UA"/>
              </w:rPr>
              <w:t xml:space="preserve"> Розв’язування вправ з теми</w:t>
            </w:r>
            <w:r>
              <w:rPr>
                <w:lang w:val="uk-UA"/>
              </w:rPr>
              <w:t xml:space="preserve"> </w:t>
            </w:r>
            <w:r w:rsidRPr="00871DEB">
              <w:rPr>
                <w:lang w:val="uk-UA"/>
              </w:rPr>
              <w:t>«</w:t>
            </w:r>
            <w:r>
              <w:rPr>
                <w:bCs/>
                <w:lang w:val="uk-UA"/>
              </w:rPr>
              <w:t>Тригонометричні функції</w:t>
            </w:r>
            <w:r w:rsidRPr="00871DEB">
              <w:rPr>
                <w:lang w:val="uk-UA"/>
              </w:rPr>
              <w:t>».</w:t>
            </w:r>
          </w:p>
        </w:tc>
        <w:tc>
          <w:tcPr>
            <w:tcW w:w="791" w:type="dxa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 7</w:t>
            </w:r>
          </w:p>
        </w:tc>
        <w:tc>
          <w:tcPr>
            <w:tcW w:w="1451" w:type="dxa"/>
            <w:gridSpan w:val="3"/>
            <w:tcBorders>
              <w:top w:val="single" w:sz="4" w:space="0" w:color="373737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4"/>
          <w:wAfter w:w="899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Розв’язування вправ з теми</w:t>
            </w:r>
            <w:r>
              <w:rPr>
                <w:lang w:val="uk-UA"/>
              </w:rPr>
              <w:t xml:space="preserve"> </w:t>
            </w:r>
            <w:r w:rsidRPr="00871DEB">
              <w:rPr>
                <w:lang w:val="uk-UA"/>
              </w:rPr>
              <w:t>«</w:t>
            </w:r>
            <w:r w:rsidRPr="00871DEB">
              <w:rPr>
                <w:bCs/>
                <w:lang w:val="uk-UA"/>
              </w:rPr>
              <w:t>Тригонометричні рівняння</w:t>
            </w:r>
            <w:r w:rsidRPr="00871DEB">
              <w:rPr>
                <w:lang w:val="uk-UA"/>
              </w:rPr>
              <w:t>».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373737"/>
              <w:bottom w:val="single" w:sz="4" w:space="0" w:color="auto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4"/>
          <w:wAfter w:w="899" w:type="dxa"/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rPr>
                <w:lang w:val="uk-UA"/>
              </w:rPr>
            </w:pPr>
            <w:r w:rsidRPr="00871DEB">
              <w:rPr>
                <w:lang w:val="uk-UA"/>
              </w:rPr>
              <w:t>Розв’язування вправ з теми</w:t>
            </w:r>
            <w:r>
              <w:rPr>
                <w:lang w:val="uk-UA"/>
              </w:rPr>
              <w:t xml:space="preserve"> </w:t>
            </w:r>
            <w:r w:rsidRPr="00871DEB">
              <w:rPr>
                <w:lang w:val="uk-UA"/>
              </w:rPr>
              <w:t>«</w:t>
            </w:r>
            <w:r w:rsidRPr="00871DEB">
              <w:rPr>
                <w:bCs/>
                <w:lang w:val="uk-UA"/>
              </w:rPr>
              <w:t>Тригонометричні нерівності</w:t>
            </w:r>
            <w:r w:rsidRPr="00871DEB">
              <w:rPr>
                <w:lang w:val="uk-UA"/>
              </w:rPr>
              <w:t>».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</w:tr>
      <w:tr w:rsidR="007D34D5" w:rsidRPr="00871DEB" w:rsidTr="009E5E7E">
        <w:trPr>
          <w:gridAfter w:val="4"/>
          <w:wAfter w:w="899" w:type="dxa"/>
          <w:trHeight w:val="271"/>
        </w:trPr>
        <w:tc>
          <w:tcPr>
            <w:tcW w:w="709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  <w:r w:rsidRPr="00871DEB">
              <w:rPr>
                <w:lang w:val="uk-UA"/>
              </w:rPr>
              <w:t>54</w:t>
            </w:r>
          </w:p>
        </w:tc>
        <w:tc>
          <w:tcPr>
            <w:tcW w:w="993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auto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373737"/>
              <w:left w:val="single" w:sz="4" w:space="0" w:color="auto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rPr>
                <w:color w:val="373737"/>
                <w:lang w:val="uk-UA"/>
              </w:rPr>
            </w:pPr>
            <w:r w:rsidRPr="00871DEB">
              <w:rPr>
                <w:lang w:val="uk-UA"/>
              </w:rPr>
              <w:t>Розв’язування вправ підвищеної складності.</w:t>
            </w:r>
          </w:p>
        </w:tc>
        <w:tc>
          <w:tcPr>
            <w:tcW w:w="791" w:type="dxa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373737"/>
              <w:left w:val="single" w:sz="4" w:space="0" w:color="373737"/>
              <w:bottom w:val="single" w:sz="4" w:space="0" w:color="373737"/>
              <w:right w:val="single" w:sz="4" w:space="0" w:color="373737"/>
            </w:tcBorders>
          </w:tcPr>
          <w:p w:rsidR="007D34D5" w:rsidRPr="00871DEB" w:rsidRDefault="007D34D5" w:rsidP="009E5E7E">
            <w:pPr>
              <w:jc w:val="center"/>
              <w:rPr>
                <w:color w:val="373737"/>
                <w:lang w:val="uk-UA"/>
              </w:rPr>
            </w:pPr>
            <w:r w:rsidRPr="00871DEB">
              <w:rPr>
                <w:color w:val="373737"/>
                <w:lang w:val="uk-UA"/>
              </w:rPr>
              <w:t>Неперервність</w:t>
            </w:r>
          </w:p>
        </w:tc>
      </w:tr>
    </w:tbl>
    <w:p w:rsidR="007D34D5" w:rsidRDefault="007D34D5" w:rsidP="007D34D5">
      <w:pPr>
        <w:pStyle w:val="3"/>
        <w:spacing w:before="0"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004EB" w:rsidRDefault="00D004EB"/>
    <w:sectPr w:rsidR="00D004EB" w:rsidSect="00D0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D5"/>
    <w:rsid w:val="007D34D5"/>
    <w:rsid w:val="00D0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3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4D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rsid w:val="007D34D5"/>
    <w:pPr>
      <w:ind w:hanging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7D34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azdel">
    <w:name w:val="razdel"/>
    <w:rsid w:val="007D34D5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TableTextabzac">
    <w:name w:val="Table Text_abzac"/>
    <w:rsid w:val="007D34D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2014-03-31T16:30:00Z</dcterms:created>
  <dcterms:modified xsi:type="dcterms:W3CDTF">2014-03-31T16:30:00Z</dcterms:modified>
</cp:coreProperties>
</file>